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01CD" w:rsidRDefault="004101CD"/>
    <w:p w:rsidR="006852E3" w:rsidRPr="006852E3" w:rsidRDefault="006852E3" w:rsidP="006852E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Методическая разработка внеклассного мероприятия</w:t>
      </w:r>
    </w:p>
    <w:p w:rsidR="006852E3" w:rsidRPr="006852E3" w:rsidRDefault="006852E3" w:rsidP="006852E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День воинской славы</w:t>
      </w:r>
    </w:p>
    <w:p w:rsidR="006852E3" w:rsidRPr="006852E3" w:rsidRDefault="006852E3" w:rsidP="006852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27.01.1944 года День снятия блокады города Ленинграда</w:t>
      </w:r>
    </w:p>
    <w:p w:rsidR="006852E3" w:rsidRPr="006852E3" w:rsidRDefault="006852E3" w:rsidP="006852E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Учитель ОБЖ МБОУ СОШ №4</w:t>
      </w:r>
    </w:p>
    <w:p w:rsidR="006852E3" w:rsidRPr="006852E3" w:rsidRDefault="006852E3" w:rsidP="006852E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proofErr w:type="spellStart"/>
      <w:r w:rsidRPr="006852E3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Болясов</w:t>
      </w:r>
      <w:proofErr w:type="spellEnd"/>
      <w:r w:rsidRPr="006852E3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Андрей Борисович</w:t>
      </w:r>
    </w:p>
    <w:p w:rsidR="006852E3" w:rsidRDefault="006852E3" w:rsidP="006852E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г. Красный Сулин Ростовской области</w:t>
      </w:r>
    </w:p>
    <w:p w:rsidR="006852E3" w:rsidRPr="006852E3" w:rsidRDefault="006852E3" w:rsidP="006852E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Методическая характеристика темы: 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t>патриотическое воспитание подростков всегда являлось одной из важнейших задач образования. И сегодня жизненно важно возродить в российском обществе чувство истинного патриотизма как духовно-нравственную и социальную ценность, сформировать в молодом человеке граждански активные, социально значимые качества, которые он сможет проявить в созидательном процессе и в тех видах деятельности, которые связаны с защитой российских рубежей.</w:t>
      </w: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Воспитание подростков в духе боевых традиций старшего поколения, уважения к подвигам героев формирует у подростков чувство любви к Родине, родному краю, гордости за свое Отечество</w:t>
      </w: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Час общения, посвященный блокаде Ленинграда, способствует воспитанию патриотизма, формированию гражданской позиции 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>..</w:t>
      </w: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Использование современных педагогических технологий:</w:t>
      </w:r>
    </w:p>
    <w:p w:rsidR="006852E3" w:rsidRPr="006852E3" w:rsidRDefault="006852E3" w:rsidP="006852E3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технология воспитательной работы с коллективом группы </w:t>
      </w:r>
    </w:p>
    <w:p w:rsidR="006852E3" w:rsidRPr="006852E3" w:rsidRDefault="006852E3" w:rsidP="006852E3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технология воспитания духовной культуры молодого поколения. Модель “Воспитание патриотизма и гражданственности”;</w:t>
      </w:r>
    </w:p>
    <w:p w:rsidR="006852E3" w:rsidRPr="006852E3" w:rsidRDefault="006852E3" w:rsidP="006852E3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технология воспитания с помощью аудиовизуальных технических средств.</w:t>
      </w: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Цели:</w:t>
      </w:r>
    </w:p>
    <w:p w:rsidR="006852E3" w:rsidRPr="006852E3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расширение представления 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 о Великой Отечественной войне, о блокаде Ленинграда;</w:t>
      </w:r>
    </w:p>
    <w:p w:rsidR="006852E3" w:rsidRPr="006852E3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формирование положительной оценки духовного подвига советского народа.</w:t>
      </w:r>
    </w:p>
    <w:p w:rsidR="006852E3" w:rsidRP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6852E3">
        <w:rPr>
          <w:rFonts w:ascii="Times New Roman" w:hAnsi="Times New Roman" w:cs="Times New Roman"/>
          <w:sz w:val="28"/>
          <w:szCs w:val="28"/>
        </w:rPr>
        <w:t xml:space="preserve"> формирование гражданского самосознания, уважения к историческому прошлому нашей Родины;</w:t>
      </w:r>
    </w:p>
    <w:p w:rsidR="006852E3" w:rsidRP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6852E3">
        <w:rPr>
          <w:rFonts w:ascii="Times New Roman" w:hAnsi="Times New Roman" w:cs="Times New Roman"/>
          <w:sz w:val="28"/>
          <w:szCs w:val="28"/>
        </w:rPr>
        <w:t xml:space="preserve"> используя умения сравнения, обобщения, помочь учащимся определить задачи, которые стояли перед жителями города, пути решения этих задач;</w:t>
      </w:r>
    </w:p>
    <w:p w:rsidR="006852E3" w:rsidRP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6852E3">
        <w:rPr>
          <w:rFonts w:ascii="Times New Roman" w:hAnsi="Times New Roman" w:cs="Times New Roman"/>
          <w:sz w:val="28"/>
          <w:szCs w:val="28"/>
        </w:rPr>
        <w:t xml:space="preserve"> вызвать у школьников чувство сопереживания с трагической судьбой ленинградцев, восхищение и гордость за народ, проявивший стойкость и мужество в схватке с врагом;</w:t>
      </w:r>
    </w:p>
    <w:p w:rsid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6852E3">
        <w:rPr>
          <w:rFonts w:ascii="Times New Roman" w:hAnsi="Times New Roman" w:cs="Times New Roman"/>
          <w:sz w:val="28"/>
          <w:szCs w:val="28"/>
        </w:rPr>
        <w:t xml:space="preserve"> развивать познавательную активность в области знаний об истории своей страны.</w:t>
      </w:r>
    </w:p>
    <w:p w:rsid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852E3" w:rsidRPr="006852E3" w:rsidRDefault="006852E3" w:rsidP="006852E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852E3" w:rsidRPr="006852E3" w:rsidRDefault="006852E3" w:rsidP="006852E3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Задачи:</w:t>
      </w:r>
    </w:p>
    <w:p w:rsidR="006852E3" w:rsidRPr="006852E3" w:rsidRDefault="006852E3" w:rsidP="006852E3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познакомить 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 с основными этапами блокады Ленинграда;</w:t>
      </w:r>
    </w:p>
    <w:p w:rsidR="006852E3" w:rsidRPr="006852E3" w:rsidRDefault="006852E3" w:rsidP="006852E3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подвести обучающихся к пониманию значения героизма ленинградцев;</w:t>
      </w:r>
    </w:p>
    <w:p w:rsidR="006852E3" w:rsidRPr="006852E3" w:rsidRDefault="006852E3" w:rsidP="006852E3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воспитывать благодарное отношение к подвигу солдат, уважение к людям старшего поколения;</w:t>
      </w:r>
    </w:p>
    <w:p w:rsidR="006852E3" w:rsidRPr="006852E3" w:rsidRDefault="006852E3" w:rsidP="006852E3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воспитывать чувство патриотизма, гражданственности.</w:t>
      </w: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Форма проведения: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t> открытое мероприятие.</w:t>
      </w: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Подготовительная работа: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t> подготовка презентации.</w:t>
      </w: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Оборудование: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 компьютер, презентации. </w:t>
      </w:r>
    </w:p>
    <w:p w:rsidR="006852E3" w:rsidRPr="006852E3" w:rsidRDefault="006852E3" w:rsidP="006852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План часа общения:</w:t>
      </w:r>
    </w:p>
    <w:p w:rsidR="006852E3" w:rsidRPr="006852E3" w:rsidRDefault="006852E3" w:rsidP="006852E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Организационный момент.</w:t>
      </w:r>
    </w:p>
    <w:p w:rsidR="006852E3" w:rsidRPr="006852E3" w:rsidRDefault="006852E3" w:rsidP="006852E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Актуализация опорных знаний обучающихся.</w:t>
      </w:r>
    </w:p>
    <w:p w:rsidR="006852E3" w:rsidRPr="006852E3" w:rsidRDefault="006852E3" w:rsidP="006852E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Работа с 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t>обучающимися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852E3" w:rsidRPr="006852E3" w:rsidRDefault="006852E3" w:rsidP="006852E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Подведение итогов (рефлексия).</w:t>
      </w:r>
    </w:p>
    <w:p w:rsidR="006852E3" w:rsidRDefault="006852E3" w:rsidP="006852E3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p w:rsidR="006852E3" w:rsidRDefault="006852E3" w:rsidP="006852E3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852E3" w:rsidRDefault="006852E3" w:rsidP="006852E3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852E3" w:rsidRPr="006852E3" w:rsidRDefault="006852E3" w:rsidP="006852E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Ход мероприятия</w:t>
      </w:r>
    </w:p>
    <w:p w:rsidR="006852E3" w:rsidRPr="006852E3" w:rsidRDefault="006852E3" w:rsidP="006852E3">
      <w:pPr>
        <w:pStyle w:val="a3"/>
        <w:numPr>
          <w:ilvl w:val="1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Организационные моменты. </w:t>
      </w:r>
      <w:r w:rsidRPr="006852E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Приветствие группы. Вступление.</w:t>
      </w:r>
    </w:p>
    <w:p w:rsidR="006852E3" w:rsidRPr="006852E3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sz w:val="28"/>
          <w:szCs w:val="28"/>
        </w:rPr>
        <w:t>Слово ведущего:</w:t>
      </w:r>
      <w:r w:rsidRPr="006852E3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Pr="006852E3">
        <w:rPr>
          <w:rFonts w:ascii="Times New Roman" w:eastAsia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3330284" cy="4740419"/>
            <wp:effectExtent l="723900" t="0" r="708316" b="0"/>
            <wp:docPr id="4" name="Рисунок 1" descr="D:\DCIM\103SSCAM\IMG_9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CIM\103SSCAM\IMG_931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42176" cy="4757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2E3" w:rsidRPr="006852E3" w:rsidRDefault="006852E3" w:rsidP="006852E3">
      <w:pPr>
        <w:pStyle w:val="a3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52E3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Ленинград</w:t>
      </w:r>
    </w:p>
    <w:p w:rsidR="006852E3" w:rsidRPr="006852E3" w:rsidRDefault="006852E3" w:rsidP="006852E3">
      <w:pPr>
        <w:spacing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Петровой волей сотворен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И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 светом ленинским означен –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В труды по горло погружен,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Он жил – и жить не мог иначе.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Он сердцем помнил: береги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В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>от эти мирные границы, –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Не раз, как волны, шли враги,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Чтоб о гранит его разбиться.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Исчезнуть пенным вихрем брызг,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Бесследно кануть в бездне черной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А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 он стоял, большой, как жизнь,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 xml:space="preserve">Ни с кем не схожий, </w:t>
      </w:r>
      <w:proofErr w:type="spellStart"/>
      <w:r w:rsidRPr="006852E3">
        <w:rPr>
          <w:rFonts w:ascii="Times New Roman" w:eastAsia="Times New Roman" w:hAnsi="Times New Roman" w:cs="Times New Roman"/>
          <w:sz w:val="28"/>
          <w:szCs w:val="28"/>
        </w:rPr>
        <w:t>неповторный</w:t>
      </w:r>
      <w:proofErr w:type="spellEnd"/>
      <w:r w:rsidRPr="006852E3">
        <w:rPr>
          <w:rFonts w:ascii="Times New Roman" w:eastAsia="Times New Roman" w:hAnsi="Times New Roman" w:cs="Times New Roman"/>
          <w:sz w:val="28"/>
          <w:szCs w:val="28"/>
        </w:rPr>
        <w:t>!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 xml:space="preserve">И 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t>под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t>фашистских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 пушек вой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Таким, каким его мы знаем,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Он принял бой, как часовой,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  <w:t>Чей пост вовеки несменяем!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</w:r>
      <w:r w:rsidRPr="006852E3">
        <w:rPr>
          <w:rFonts w:ascii="Times New Roman" w:eastAsia="Times New Roman" w:hAnsi="Times New Roman" w:cs="Times New Roman"/>
          <w:i/>
          <w:iCs/>
          <w:sz w:val="28"/>
          <w:szCs w:val="28"/>
        </w:rPr>
        <w:t>(Н. Тихонов, 1941-1943)</w:t>
      </w:r>
    </w:p>
    <w:p w:rsidR="006852E3" w:rsidRPr="006852E3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52E3" w:rsidRPr="006852E3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sz w:val="28"/>
          <w:szCs w:val="28"/>
        </w:rPr>
        <w:t>2. Актуализация опорных знаний обучающихся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852E3" w:rsidRPr="006852E3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sz w:val="28"/>
          <w:szCs w:val="28"/>
        </w:rPr>
        <w:t>Просмотр фильма</w:t>
      </w:r>
      <w:proofErr w:type="gramStart"/>
      <w:r w:rsidRPr="006852E3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t>:</w:t>
      </w:r>
      <w:proofErr w:type="gramEnd"/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 « День снятия блокады Ленинграда» (смотреть приложение 1</w:t>
      </w:r>
      <w:proofErr w:type="gramStart"/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 )</w:t>
      </w:r>
      <w:proofErr w:type="gramEnd"/>
    </w:p>
    <w:p w:rsidR="006852E3" w:rsidRPr="006852E3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852E3">
        <w:rPr>
          <w:rFonts w:ascii="Times New Roman" w:eastAsia="Times New Roman" w:hAnsi="Times New Roman" w:cs="Times New Roman"/>
          <w:b/>
          <w:sz w:val="28"/>
          <w:szCs w:val="28"/>
        </w:rPr>
        <w:t xml:space="preserve">3 Работа с </w:t>
      </w:r>
      <w:proofErr w:type="gramStart"/>
      <w:r w:rsidRPr="006852E3">
        <w:rPr>
          <w:rFonts w:ascii="Times New Roman" w:eastAsia="Times New Roman" w:hAnsi="Times New Roman" w:cs="Times New Roman"/>
          <w:b/>
          <w:sz w:val="28"/>
          <w:szCs w:val="28"/>
        </w:rPr>
        <w:t>обучающимися</w:t>
      </w:r>
      <w:proofErr w:type="gramEnd"/>
      <w:r w:rsidRPr="006852E3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6852E3" w:rsidRPr="006852E3" w:rsidRDefault="006852E3" w:rsidP="006852E3">
      <w:pPr>
        <w:spacing w:after="0" w:line="240" w:lineRule="auto"/>
        <w:jc w:val="both"/>
        <w:rPr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sz w:val="28"/>
          <w:szCs w:val="28"/>
        </w:rPr>
        <w:t>Слово преподавателя:</w:t>
      </w:r>
      <w:r w:rsidRPr="006852E3">
        <w:rPr>
          <w:sz w:val="28"/>
          <w:szCs w:val="28"/>
        </w:rPr>
        <w:t xml:space="preserve"> </w:t>
      </w:r>
    </w:p>
    <w:p w:rsidR="006852E3" w:rsidRPr="006852E3" w:rsidRDefault="006852E3" w:rsidP="006852E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52E3">
        <w:rPr>
          <w:rFonts w:ascii="Times New Roman" w:hAnsi="Times New Roman" w:cs="Times New Roman"/>
          <w:sz w:val="28"/>
          <w:szCs w:val="28"/>
        </w:rPr>
        <w:t xml:space="preserve">Вступительное слово преподавателя, работа со слайдами на протяжении всего мероприятия: </w:t>
      </w:r>
    </w:p>
    <w:p w:rsidR="006852E3" w:rsidRDefault="006852E3" w:rsidP="006852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2E3">
        <w:rPr>
          <w:rFonts w:ascii="Times New Roman" w:hAnsi="Times New Roman" w:cs="Times New Roman"/>
          <w:sz w:val="28"/>
          <w:szCs w:val="28"/>
        </w:rPr>
        <w:t>Демонстрация презентации « Блокада Ленинграда» с комментариями</w:t>
      </w:r>
      <w:proofErr w:type="gramStart"/>
      <w:r w:rsidRPr="006852E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852E3">
        <w:rPr>
          <w:rFonts w:ascii="Times New Roman" w:hAnsi="Times New Roman" w:cs="Times New Roman"/>
          <w:sz w:val="28"/>
          <w:szCs w:val="28"/>
        </w:rPr>
        <w:t xml:space="preserve"> ( </w:t>
      </w:r>
      <w:proofErr w:type="gramStart"/>
      <w:r w:rsidRPr="006852E3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6852E3">
        <w:rPr>
          <w:rFonts w:ascii="Times New Roman" w:hAnsi="Times New Roman" w:cs="Times New Roman"/>
          <w:sz w:val="28"/>
          <w:szCs w:val="28"/>
        </w:rPr>
        <w:t>мотреть приложение</w:t>
      </w:r>
      <w:r>
        <w:rPr>
          <w:rFonts w:ascii="Times New Roman" w:hAnsi="Times New Roman" w:cs="Times New Roman"/>
          <w:sz w:val="24"/>
          <w:szCs w:val="24"/>
        </w:rPr>
        <w:t xml:space="preserve"> 2)</w:t>
      </w:r>
      <w:r w:rsidRPr="0084455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244518"/>
            <wp:effectExtent l="19050" t="0" r="3175" b="0"/>
            <wp:docPr id="3" name="Рисунок 3" descr="D:\DCIM\103SSCAM\IMG_9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CIM\103SSCAM\IMG_93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44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2E3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</w:p>
    <w:p w:rsidR="006852E3" w:rsidRPr="006852E3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</w:pPr>
      <w:r w:rsidRPr="006852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Дорога Жизни - пульс осаждённого города</w:t>
      </w:r>
    </w:p>
    <w:p w:rsidR="006852E3" w:rsidRPr="006D6F57" w:rsidRDefault="006852E3" w:rsidP="006852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noProof/>
          <w:color w:val="333333"/>
          <w:sz w:val="24"/>
          <w:szCs w:val="24"/>
          <w:shd w:val="clear" w:color="auto" w:fill="FFFFFF"/>
        </w:rPr>
        <w:drawing>
          <wp:inline distT="0" distB="0" distL="0" distR="0">
            <wp:extent cx="5940425" cy="3539793"/>
            <wp:effectExtent l="19050" t="0" r="3175" b="0"/>
            <wp:docPr id="2" name="Рисунок 2" descr="D:\DCIM\103SSCAM\IMG_9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CIM\103SSCAM\IMG_93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39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2E3" w:rsidRDefault="006852E3" w:rsidP="006852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</w:p>
    <w:p w:rsidR="006852E3" w:rsidRDefault="006852E3" w:rsidP="006852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</w:p>
    <w:p w:rsidR="006852E3" w:rsidRDefault="006852E3" w:rsidP="006852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</w:p>
    <w:p w:rsidR="006852E3" w:rsidRDefault="006852E3" w:rsidP="006852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</w:p>
    <w:p w:rsidR="006852E3" w:rsidRDefault="006852E3" w:rsidP="006852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</w:p>
    <w:p w:rsidR="006852E3" w:rsidRDefault="006852E3" w:rsidP="006852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6852E3" w:rsidRPr="006852E3" w:rsidRDefault="006852E3" w:rsidP="006852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Ведущий </w:t>
      </w:r>
    </w:p>
    <w:p w:rsidR="006852E3" w:rsidRPr="006852E3" w:rsidRDefault="006852E3" w:rsidP="006852E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 С первых дней блокады своё опасное и героическое дело начала Дорога Жизни. Каждый рейс был подвигом - вражеская авиация беспрестанно совершала налёты. С риском для жизни водители продолжали свои смертельно опасные рейсы. Оборвать эту нить, связывающую блокадный город со страной, немцы стремились постоянно, но благодаря мужеству и силе духа ленинградцев, Дорога Жизни жила сама и дарила жизнь </w:t>
      </w:r>
      <w:proofErr w:type="gramStart"/>
      <w:r w:rsidRPr="006852E3">
        <w:rPr>
          <w:rFonts w:ascii="Times New Roman" w:eastAsia="Times New Roman" w:hAnsi="Times New Roman" w:cs="Times New Roman"/>
          <w:color w:val="333333"/>
          <w:sz w:val="28"/>
          <w:szCs w:val="28"/>
        </w:rPr>
        <w:t>великому городу</w:t>
      </w:r>
      <w:proofErr w:type="gramEnd"/>
      <w:r w:rsidRPr="006852E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, она спасла тысячи жизней. Теперь на берегу Ладожского озера находится музей "Дорога жизни". </w:t>
      </w:r>
    </w:p>
    <w:p w:rsidR="006852E3" w:rsidRPr="006852E3" w:rsidRDefault="006852E3" w:rsidP="006852E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Демонстрация презентации «Дорога жизни блокадного Ленинграда» </w:t>
      </w:r>
      <w:proofErr w:type="gramStart"/>
      <w:r w:rsidRPr="006852E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( </w:t>
      </w:r>
      <w:proofErr w:type="gramEnd"/>
      <w:r w:rsidRPr="006852E3">
        <w:rPr>
          <w:rFonts w:ascii="Times New Roman" w:eastAsia="Times New Roman" w:hAnsi="Times New Roman" w:cs="Times New Roman"/>
          <w:color w:val="333333"/>
          <w:sz w:val="28"/>
          <w:szCs w:val="28"/>
        </w:rPr>
        <w:t>смотреть приложение №2)</w:t>
      </w:r>
    </w:p>
    <w:p w:rsidR="006852E3" w:rsidRPr="006852E3" w:rsidRDefault="006852E3" w:rsidP="006852E3">
      <w:pPr>
        <w:pStyle w:val="1"/>
        <w:shd w:val="clear" w:color="auto" w:fill="FFFFFF"/>
        <w:spacing w:before="75" w:beforeAutospacing="0"/>
        <w:rPr>
          <w:b w:val="0"/>
          <w:color w:val="333333"/>
          <w:sz w:val="28"/>
          <w:szCs w:val="28"/>
        </w:rPr>
      </w:pPr>
      <w:r w:rsidRPr="006852E3">
        <w:rPr>
          <w:color w:val="333333"/>
          <w:sz w:val="28"/>
          <w:szCs w:val="28"/>
        </w:rPr>
        <w:t>Дневник Тани Савичевой</w:t>
      </w:r>
      <w:r w:rsidRPr="006852E3">
        <w:rPr>
          <w:b w:val="0"/>
          <w:color w:val="333333"/>
          <w:sz w:val="28"/>
          <w:szCs w:val="28"/>
        </w:rPr>
        <w:t xml:space="preserve"> </w:t>
      </w:r>
    </w:p>
    <w:p w:rsidR="006852E3" w:rsidRDefault="006852E3" w:rsidP="006852E3">
      <w:pPr>
        <w:pStyle w:val="1"/>
        <w:shd w:val="clear" w:color="auto" w:fill="FFFFFF"/>
        <w:spacing w:before="75" w:beforeAutospacing="0"/>
        <w:rPr>
          <w:b w:val="0"/>
          <w:color w:val="333333"/>
          <w:sz w:val="24"/>
          <w:szCs w:val="24"/>
        </w:rPr>
      </w:pPr>
      <w:r>
        <w:rPr>
          <w:b w:val="0"/>
          <w:noProof/>
          <w:color w:val="333333"/>
          <w:sz w:val="24"/>
          <w:szCs w:val="24"/>
        </w:rPr>
        <w:drawing>
          <wp:inline distT="0" distB="0" distL="0" distR="0">
            <wp:extent cx="5939683" cy="4093029"/>
            <wp:effectExtent l="19050" t="0" r="3917" b="0"/>
            <wp:docPr id="1" name="Рисунок 1" descr="D:\DCIM\103SSCAM\IMG_9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CIM\103SSCAM\IMG_93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2E3" w:rsidRPr="006852E3" w:rsidRDefault="006852E3" w:rsidP="006852E3">
      <w:pPr>
        <w:pStyle w:val="1"/>
        <w:shd w:val="clear" w:color="auto" w:fill="FFFFFF"/>
        <w:spacing w:before="75" w:beforeAutospacing="0"/>
        <w:rPr>
          <w:b w:val="0"/>
          <w:bCs w:val="0"/>
          <w:color w:val="444444"/>
          <w:sz w:val="28"/>
          <w:szCs w:val="28"/>
        </w:rPr>
      </w:pPr>
      <w:r w:rsidRPr="006852E3">
        <w:rPr>
          <w:b w:val="0"/>
          <w:bCs w:val="0"/>
          <w:color w:val="444444"/>
          <w:sz w:val="28"/>
          <w:szCs w:val="28"/>
        </w:rPr>
        <w:t>Благодаря своему дневнику, Таня Савичева известна всему миру. Этот дневник был одним из вещественных документов, обличающий фашизм. Смотреть ссылку.</w:t>
      </w:r>
    </w:p>
    <w:p w:rsidR="006852E3" w:rsidRDefault="00B365EE" w:rsidP="006852E3">
      <w:pPr>
        <w:pStyle w:val="1"/>
        <w:shd w:val="clear" w:color="auto" w:fill="FFFFFF"/>
        <w:spacing w:before="75" w:beforeAutospacing="0"/>
        <w:rPr>
          <w:color w:val="333333"/>
          <w:sz w:val="28"/>
          <w:szCs w:val="28"/>
        </w:rPr>
      </w:pPr>
      <w:hyperlink r:id="rId9" w:history="1">
        <w:r w:rsidR="006852E3" w:rsidRPr="006852E3">
          <w:rPr>
            <w:rStyle w:val="a4"/>
            <w:sz w:val="28"/>
            <w:szCs w:val="28"/>
          </w:rPr>
          <w:t>http://www.myshared.ru/slide/1119917/</w:t>
        </w:r>
      </w:hyperlink>
      <w:r w:rsidR="006852E3" w:rsidRPr="006852E3">
        <w:rPr>
          <w:color w:val="333333"/>
          <w:sz w:val="28"/>
          <w:szCs w:val="28"/>
        </w:rPr>
        <w:t xml:space="preserve">   </w:t>
      </w:r>
    </w:p>
    <w:p w:rsidR="006852E3" w:rsidRDefault="006852E3" w:rsidP="006852E3">
      <w:pPr>
        <w:pStyle w:val="1"/>
        <w:shd w:val="clear" w:color="auto" w:fill="FFFFFF"/>
        <w:spacing w:before="75" w:beforeAutospacing="0"/>
        <w:rPr>
          <w:color w:val="333333"/>
          <w:sz w:val="28"/>
          <w:szCs w:val="28"/>
        </w:rPr>
      </w:pPr>
    </w:p>
    <w:p w:rsidR="006852E3" w:rsidRDefault="006852E3" w:rsidP="006852E3">
      <w:pPr>
        <w:pStyle w:val="1"/>
        <w:shd w:val="clear" w:color="auto" w:fill="FFFFFF"/>
        <w:spacing w:before="75" w:beforeAutospacing="0"/>
        <w:rPr>
          <w:color w:val="333333"/>
          <w:sz w:val="28"/>
          <w:szCs w:val="28"/>
        </w:rPr>
      </w:pPr>
    </w:p>
    <w:p w:rsidR="006852E3" w:rsidRDefault="006852E3" w:rsidP="006852E3">
      <w:pPr>
        <w:pStyle w:val="1"/>
        <w:shd w:val="clear" w:color="auto" w:fill="FFFFFF"/>
        <w:spacing w:before="75" w:beforeAutospacing="0"/>
        <w:rPr>
          <w:color w:val="333333"/>
          <w:sz w:val="28"/>
          <w:szCs w:val="28"/>
        </w:rPr>
      </w:pPr>
    </w:p>
    <w:p w:rsidR="006852E3" w:rsidRDefault="006852E3" w:rsidP="006852E3">
      <w:pPr>
        <w:pStyle w:val="1"/>
        <w:shd w:val="clear" w:color="auto" w:fill="FFFFFF"/>
        <w:spacing w:before="75" w:beforeAutospacing="0"/>
        <w:rPr>
          <w:color w:val="333333"/>
          <w:sz w:val="28"/>
          <w:szCs w:val="28"/>
        </w:rPr>
      </w:pPr>
    </w:p>
    <w:p w:rsidR="006852E3" w:rsidRPr="006852E3" w:rsidRDefault="006852E3" w:rsidP="006852E3">
      <w:pPr>
        <w:pStyle w:val="1"/>
        <w:shd w:val="clear" w:color="auto" w:fill="FFFFFF"/>
        <w:spacing w:before="75" w:beforeAutospacing="0"/>
        <w:rPr>
          <w:color w:val="333333"/>
          <w:sz w:val="28"/>
          <w:szCs w:val="28"/>
        </w:rPr>
      </w:pPr>
      <w:r w:rsidRPr="006852E3">
        <w:rPr>
          <w:color w:val="333333"/>
          <w:sz w:val="28"/>
          <w:szCs w:val="28"/>
        </w:rPr>
        <w:lastRenderedPageBreak/>
        <w:t xml:space="preserve">   </w:t>
      </w:r>
    </w:p>
    <w:p w:rsidR="006852E3" w:rsidRPr="006852E3" w:rsidRDefault="006852E3" w:rsidP="006852E3">
      <w:pPr>
        <w:pStyle w:val="1"/>
        <w:shd w:val="clear" w:color="auto" w:fill="FFFFFF"/>
        <w:spacing w:before="75" w:beforeAutospacing="0"/>
        <w:rPr>
          <w:color w:val="333333"/>
          <w:sz w:val="28"/>
          <w:szCs w:val="28"/>
        </w:rPr>
      </w:pPr>
      <w:r w:rsidRPr="006852E3">
        <w:rPr>
          <w:color w:val="333333"/>
          <w:sz w:val="28"/>
          <w:szCs w:val="28"/>
        </w:rPr>
        <w:t>Проведение Всероссийской акции памяти « Блокадный хлеб»</w:t>
      </w:r>
    </w:p>
    <w:p w:rsidR="006852E3" w:rsidRDefault="006852E3" w:rsidP="006852E3">
      <w:pPr>
        <w:pStyle w:val="1"/>
        <w:shd w:val="clear" w:color="auto" w:fill="FFFFFF"/>
        <w:spacing w:before="75" w:beforeAutospacing="0"/>
        <w:rPr>
          <w:color w:val="333333"/>
          <w:sz w:val="24"/>
          <w:szCs w:val="24"/>
        </w:rPr>
      </w:pPr>
      <w:r>
        <w:rPr>
          <w:noProof/>
          <w:color w:val="333333"/>
          <w:sz w:val="24"/>
          <w:szCs w:val="24"/>
        </w:rPr>
        <w:drawing>
          <wp:inline distT="0" distB="0" distL="0" distR="0">
            <wp:extent cx="5940425" cy="3686175"/>
            <wp:effectExtent l="19050" t="0" r="3175" b="0"/>
            <wp:docPr id="5" name="Рисунок 2" descr="D:\DCIM\103SSCAM\IMG_9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CIM\103SSCAM\IMG_93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2E3" w:rsidRDefault="006852E3" w:rsidP="006852E3">
      <w:pPr>
        <w:pStyle w:val="1"/>
        <w:shd w:val="clear" w:color="auto" w:fill="FFFFFF"/>
        <w:spacing w:before="75" w:beforeAutospacing="0"/>
        <w:rPr>
          <w:color w:val="333333"/>
          <w:sz w:val="24"/>
          <w:szCs w:val="24"/>
        </w:rPr>
      </w:pPr>
      <w:r>
        <w:rPr>
          <w:noProof/>
          <w:color w:val="333333"/>
          <w:sz w:val="24"/>
          <w:szCs w:val="24"/>
        </w:rPr>
        <w:drawing>
          <wp:inline distT="0" distB="0" distL="0" distR="0">
            <wp:extent cx="5940425" cy="3301668"/>
            <wp:effectExtent l="19050" t="0" r="3175" b="0"/>
            <wp:docPr id="6" name="Рисунок 3" descr="D:\DCIM\103SSCAM\IMG_9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CIM\103SSCAM\IMG_93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0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2E3" w:rsidRPr="006852E3" w:rsidRDefault="006852E3" w:rsidP="006852E3">
      <w:pPr>
        <w:tabs>
          <w:tab w:val="center" w:pos="5037"/>
        </w:tabs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Pr="006852E3">
        <w:rPr>
          <w:rFonts w:ascii="Times New Roman" w:eastAsia="Times New Roman" w:hAnsi="Times New Roman" w:cs="Times New Roman"/>
          <w:b/>
          <w:sz w:val="28"/>
          <w:szCs w:val="28"/>
        </w:rPr>
        <w:t>Подведение итогов (рефлексия).</w:t>
      </w:r>
      <w:r w:rsidRPr="006852E3">
        <w:rPr>
          <w:rFonts w:ascii="Times New Roman" w:eastAsia="Times New Roman" w:hAnsi="Times New Roman" w:cs="Times New Roman"/>
          <w:b/>
          <w:sz w:val="28"/>
          <w:szCs w:val="28"/>
        </w:rPr>
        <w:tab/>
      </w:r>
    </w:p>
    <w:p w:rsidR="00EB7331" w:rsidRDefault="006852E3" w:rsidP="00EB7331">
      <w:pPr>
        <w:pStyle w:val="1"/>
        <w:shd w:val="clear" w:color="auto" w:fill="FFFFFF"/>
        <w:spacing w:before="75" w:beforeAutospacing="0"/>
        <w:rPr>
          <w:sz w:val="28"/>
          <w:szCs w:val="28"/>
        </w:rPr>
      </w:pPr>
      <w:r w:rsidRPr="006852E3">
        <w:rPr>
          <w:sz w:val="28"/>
          <w:szCs w:val="28"/>
        </w:rPr>
        <w:t>Подводим  итоги мероприятия, обучающиеся слушают  выводы преподавателя, задают вопросы, высказывают собственное мнение</w:t>
      </w:r>
      <w:proofErr w:type="gramStart"/>
      <w:r w:rsidRPr="006852E3">
        <w:rPr>
          <w:sz w:val="28"/>
          <w:szCs w:val="28"/>
        </w:rPr>
        <w:t xml:space="preserve"> ,</w:t>
      </w:r>
      <w:proofErr w:type="gramEnd"/>
      <w:r w:rsidRPr="006852E3">
        <w:rPr>
          <w:sz w:val="28"/>
          <w:szCs w:val="28"/>
        </w:rPr>
        <w:t xml:space="preserve">  соглашаются или не соглашаются с оценками событий, делятся впечатлениями и эмоциями, рассказывают о своих родственниках участвующих в ВОВ .</w:t>
      </w:r>
    </w:p>
    <w:p w:rsidR="00EB7331" w:rsidRDefault="00EB7331" w:rsidP="00EB7331">
      <w:pPr>
        <w:pStyle w:val="1"/>
        <w:shd w:val="clear" w:color="auto" w:fill="FFFFFF"/>
        <w:spacing w:before="75" w:beforeAutospacing="0"/>
        <w:rPr>
          <w:sz w:val="28"/>
          <w:szCs w:val="28"/>
        </w:rPr>
      </w:pPr>
    </w:p>
    <w:p w:rsidR="00EB7331" w:rsidRDefault="00EB7331" w:rsidP="00EB7331">
      <w:pPr>
        <w:pStyle w:val="1"/>
        <w:shd w:val="clear" w:color="auto" w:fill="FFFFFF"/>
        <w:spacing w:before="75" w:beforeAutospacing="0"/>
        <w:rPr>
          <w:sz w:val="28"/>
          <w:szCs w:val="28"/>
        </w:rPr>
      </w:pPr>
    </w:p>
    <w:p w:rsidR="006852E3" w:rsidRPr="00EB7331" w:rsidRDefault="00EB7331" w:rsidP="00EB7331">
      <w:pPr>
        <w:pStyle w:val="1"/>
        <w:shd w:val="clear" w:color="auto" w:fill="FFFFFF"/>
        <w:spacing w:before="75" w:beforeAutospacing="0"/>
        <w:rPr>
          <w:b w:val="0"/>
          <w:color w:val="333333"/>
          <w:sz w:val="28"/>
          <w:szCs w:val="28"/>
        </w:rPr>
      </w:pPr>
      <w:r w:rsidRPr="00EB7331">
        <w:rPr>
          <w:b w:val="0"/>
          <w:color w:val="333333"/>
          <w:sz w:val="28"/>
          <w:szCs w:val="28"/>
        </w:rPr>
        <w:t xml:space="preserve"> </w:t>
      </w:r>
      <w:r w:rsidRPr="006852E3">
        <w:rPr>
          <w:b w:val="0"/>
          <w:color w:val="333333"/>
          <w:sz w:val="28"/>
          <w:szCs w:val="28"/>
        </w:rPr>
        <w:t>Участие в олимпиадах всероссийской недели истории обороны и блокады Ленинграда.</w:t>
      </w:r>
    </w:p>
    <w:p w:rsidR="006852E3" w:rsidRDefault="006852E3" w:rsidP="006852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B7331" w:rsidRDefault="00EB7331" w:rsidP="00EB73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B7331">
        <w:rPr>
          <w:rFonts w:ascii="Times New Roman" w:eastAsia="Times New Roman" w:hAnsi="Times New Roman" w:cs="Times New Roman"/>
          <w:sz w:val="28"/>
          <w:szCs w:val="28"/>
        </w:rPr>
        <w:object w:dxaOrig="14600" w:dyaOrig="99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8.4pt;height:319.2pt" o:ole="">
            <v:imagedata r:id="rId12" o:title=""/>
          </v:shape>
          <o:OLEObject Type="Embed" ProgID="Word.Document.12" ShapeID="_x0000_i1025" DrawAspect="Content" ObjectID="_1704781474" r:id="rId13"/>
        </w:object>
      </w:r>
    </w:p>
    <w:p w:rsidR="00EB7331" w:rsidRDefault="00EB7331" w:rsidP="006852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852E3" w:rsidRPr="006852E3" w:rsidRDefault="006852E3" w:rsidP="006852E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6852E3">
        <w:rPr>
          <w:rFonts w:ascii="Times New Roman" w:eastAsia="Times New Roman" w:hAnsi="Times New Roman" w:cs="Times New Roman"/>
          <w:sz w:val="28"/>
          <w:szCs w:val="28"/>
        </w:rPr>
        <w:t>Список литературы</w:t>
      </w:r>
      <w:r w:rsidRPr="006852E3">
        <w:rPr>
          <w:rFonts w:ascii="Times New Roman" w:eastAsia="Times New Roman" w:hAnsi="Times New Roman" w:cs="Times New Roman"/>
          <w:sz w:val="28"/>
          <w:szCs w:val="28"/>
        </w:rPr>
        <w:br/>
      </w:r>
      <w:r w:rsidRPr="006852E3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1.Блокадные дневники и</w:t>
      </w:r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6852E3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документы </w:t>
      </w:r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/ [ред. совет.: В. С. Гусев и др.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;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cост</w:t>
      </w:r>
      <w:proofErr w:type="spell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.: Б. С. Константинович, Чернов С. В.]. – Санкт-Петербург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: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Европейский Дом, 2004. – 507,[1] 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с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</w:p>
    <w:p w:rsidR="006852E3" w:rsidRPr="006852E3" w:rsidRDefault="006852E3" w:rsidP="006852E3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6852E3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2.Был город-фронт, была</w:t>
      </w:r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блокада…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: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Рассказы, стихи, очерки, документы, хроника блокад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д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ней : [Для ст. </w:t>
      </w:r>
      <w:proofErr w:type="spell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шк</w:t>
      </w:r>
      <w:proofErr w:type="spell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. возраста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/ С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ост. Д. </w:t>
      </w:r>
      <w:proofErr w:type="spell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Колпакова</w:t>
      </w:r>
      <w:proofErr w:type="spell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, В. Суслов]. – Ленинград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: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Дет. лит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., 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Ленингр. </w:t>
      </w:r>
      <w:proofErr w:type="spell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отд-ние</w:t>
      </w:r>
      <w:proofErr w:type="spell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, 1984. – 206</w:t>
      </w:r>
      <w:r w:rsidRPr="006852E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с.</w:t>
      </w:r>
    </w:p>
    <w:p w:rsidR="006852E3" w:rsidRPr="006852E3" w:rsidRDefault="006852E3" w:rsidP="006852E3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6852E3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3.Адамович, А</w:t>
      </w:r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. Блокадная книга / А. Адамович, Д. А. </w:t>
      </w:r>
      <w:proofErr w:type="spell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Гранин</w:t>
      </w:r>
      <w:proofErr w:type="spell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. – 5-е изд., </w:t>
      </w:r>
      <w:proofErr w:type="spell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испр</w:t>
      </w:r>
      <w:proofErr w:type="spell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. и доп. – </w:t>
      </w:r>
      <w:proofErr w:type="spell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Ленингад</w:t>
      </w:r>
      <w:proofErr w:type="spell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: </w:t>
      </w:r>
      <w:proofErr w:type="spell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Лениздат</w:t>
      </w:r>
      <w:proofErr w:type="spell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, 1989. – 526,[1] с.</w:t>
      </w:r>
    </w:p>
    <w:p w:rsidR="006852E3" w:rsidRPr="006852E3" w:rsidRDefault="006852E3" w:rsidP="006852E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852E3">
        <w:rPr>
          <w:rFonts w:ascii="Times New Roman" w:hAnsi="Times New Roman" w:cs="Times New Roman"/>
          <w:sz w:val="28"/>
          <w:szCs w:val="28"/>
        </w:rPr>
        <w:t>4.</w:t>
      </w:r>
      <w:r w:rsidRPr="006852E3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Барышников, Н. И</w:t>
      </w:r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. Блокада Ленинграда и Финляндия, гг.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: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научное издание / Н. И. Барышников. – Санкт-Петербург; Хельсинки</w:t>
      </w:r>
      <w:proofErr w:type="gramStart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:</w:t>
      </w:r>
      <w:proofErr w:type="gramEnd"/>
      <w:r w:rsidRPr="006852E3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[б. и.], 2002. – 300 с. : ил.</w:t>
      </w:r>
    </w:p>
    <w:p w:rsidR="003A5B22" w:rsidRPr="006852E3" w:rsidRDefault="003A5B22">
      <w:pPr>
        <w:rPr>
          <w:sz w:val="28"/>
          <w:szCs w:val="28"/>
        </w:rPr>
      </w:pPr>
    </w:p>
    <w:p w:rsidR="003A5B22" w:rsidRDefault="003A5B22"/>
    <w:p w:rsidR="003A5B22" w:rsidRDefault="003A5B22"/>
    <w:p w:rsidR="003A5B22" w:rsidRDefault="003A5B22"/>
    <w:p w:rsidR="003A5B22" w:rsidRDefault="003A5B22"/>
    <w:p w:rsidR="003A5B22" w:rsidRDefault="003A5B22"/>
    <w:p w:rsidR="003A5B22" w:rsidRDefault="003A5B22"/>
    <w:p w:rsidR="003A5B22" w:rsidRDefault="003A5B22"/>
    <w:p w:rsidR="003A5B22" w:rsidRDefault="003A5B22"/>
    <w:p w:rsidR="003A5B22" w:rsidRDefault="003A5B22"/>
    <w:p w:rsidR="003A5B22" w:rsidRDefault="003A5B22"/>
    <w:p w:rsidR="003A5B22" w:rsidRDefault="003A5B22"/>
    <w:p w:rsidR="003A5B22" w:rsidRDefault="003A5B22"/>
    <w:p w:rsidR="003A5B22" w:rsidRPr="003A5B22" w:rsidRDefault="003A5B22" w:rsidP="003A5B22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             </w:t>
      </w:r>
      <w:r w:rsidR="006852E3">
        <w:rPr>
          <w:rFonts w:ascii="Times New Roman" w:hAnsi="Times New Roman" w:cs="Times New Roman"/>
          <w:sz w:val="36"/>
          <w:szCs w:val="36"/>
        </w:rPr>
        <w:t xml:space="preserve">       </w:t>
      </w:r>
    </w:p>
    <w:sectPr w:rsidR="003A5B22" w:rsidRPr="003A5B22" w:rsidSect="006852E3">
      <w:pgSz w:w="11906" w:h="16838"/>
      <w:pgMar w:top="0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CF040F"/>
    <w:multiLevelType w:val="multilevel"/>
    <w:tmpl w:val="C860A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2070" w:hanging="990"/>
      </w:pPr>
      <w:rPr>
        <w:rFonts w:hint="default"/>
        <w:b/>
        <w:sz w:val="28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B11452E"/>
    <w:multiLevelType w:val="multilevel"/>
    <w:tmpl w:val="2618D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51A2A89"/>
    <w:multiLevelType w:val="multilevel"/>
    <w:tmpl w:val="253498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5685E64"/>
    <w:multiLevelType w:val="multilevel"/>
    <w:tmpl w:val="C8EEF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6"/>
  <w:proofState w:spelling="clean" w:grammar="clean"/>
  <w:defaultTabStop w:val="708"/>
  <w:characterSpacingControl w:val="doNotCompress"/>
  <w:compat>
    <w:useFELayout/>
  </w:compat>
  <w:rsids>
    <w:rsidRoot w:val="003A5B22"/>
    <w:rsid w:val="003A5B22"/>
    <w:rsid w:val="004101CD"/>
    <w:rsid w:val="006852E3"/>
    <w:rsid w:val="00B365EE"/>
    <w:rsid w:val="00EB73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01CD"/>
  </w:style>
  <w:style w:type="paragraph" w:styleId="1">
    <w:name w:val="heading 1"/>
    <w:basedOn w:val="a"/>
    <w:link w:val="10"/>
    <w:uiPriority w:val="9"/>
    <w:qFormat/>
    <w:rsid w:val="006852E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852E3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3">
    <w:name w:val="List Paragraph"/>
    <w:basedOn w:val="a"/>
    <w:uiPriority w:val="34"/>
    <w:qFormat/>
    <w:rsid w:val="006852E3"/>
    <w:pPr>
      <w:ind w:left="720"/>
      <w:contextualSpacing/>
    </w:pPr>
    <w:rPr>
      <w:rFonts w:eastAsiaTheme="minorHAnsi"/>
      <w:lang w:eastAsia="en-US"/>
    </w:rPr>
  </w:style>
  <w:style w:type="character" w:styleId="a4">
    <w:name w:val="Hyperlink"/>
    <w:uiPriority w:val="99"/>
    <w:unhideWhenUsed/>
    <w:rsid w:val="006852E3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852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852E3"/>
    <w:rPr>
      <w:rFonts w:ascii="Tahoma" w:hAnsi="Tahoma" w:cs="Tahoma"/>
      <w:sz w:val="16"/>
      <w:szCs w:val="16"/>
    </w:rPr>
  </w:style>
  <w:style w:type="character" w:styleId="a7">
    <w:name w:val="FollowedHyperlink"/>
    <w:basedOn w:val="a0"/>
    <w:uiPriority w:val="99"/>
    <w:semiHidden/>
    <w:unhideWhenUsed/>
    <w:rsid w:val="006852E3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package" Target="embeddings/_________Microsoft_Office_Word1.docx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hyperlink" Target="http://www.myshared.ru/slide/1119917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823</Words>
  <Characters>4693</Characters>
  <Application>Microsoft Office Word</Application>
  <DocSecurity>0</DocSecurity>
  <Lines>39</Lines>
  <Paragraphs>11</Paragraphs>
  <ScaleCrop>false</ScaleCrop>
  <Company/>
  <LinksUpToDate>false</LinksUpToDate>
  <CharactersWithSpaces>5505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2022-01-11T06:01:00Z</cp:lastPrinted>
  <dcterms:created xsi:type="dcterms:W3CDTF">2022-01-26T07:55:00Z</dcterms:created>
  <dcterms:modified xsi:type="dcterms:W3CDTF">2022-01-27T06:38:00Z</dcterms:modified>
</cp:coreProperties>
</file>